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bidi w:val="0"/>
        <w:spacing w:before="240" w:after="120"/>
        <w:jc w:val="start"/>
        <w:rPr/>
      </w:pPr>
      <w:r>
        <w:rPr/>
        <w:t>Допомога при народженні дитини з 1 січня 2026 року</w:t>
      </w:r>
    </w:p>
    <w:p>
      <w:pPr>
        <w:pStyle w:val="Normal"/>
        <w:bidi w:val="0"/>
        <w:jc w:val="start"/>
        <w:rPr/>
      </w:pPr>
      <w:r>
        <w:rPr/>
        <w:t>З 1 січня в Україні допомога при народженні дитини виплачується одноразово у розмірі 50 тисяч гривень у порядку, визначеному Кабінетом Міністрів України.</w:t>
      </w:r>
    </w:p>
    <w:p>
      <w:pPr>
        <w:pStyle w:val="Normal"/>
        <w:bidi w:val="0"/>
        <w:jc w:val="start"/>
        <w:rPr/>
      </w:pPr>
      <w:r>
        <w:rPr/>
        <w:t> </w:t>
      </w:r>
    </w:p>
    <w:p>
      <w:pPr>
        <w:pStyle w:val="Normal"/>
        <w:bidi w:val="0"/>
        <w:jc w:val="start"/>
        <w:rPr/>
      </w:pPr>
      <w:r>
        <w:rPr/>
        <w:t>Право на таку допомогу має один із батьків дитини або опікун, з яким дитина постійно проживає.</w:t>
      </w:r>
    </w:p>
    <w:p>
      <w:pPr>
        <w:pStyle w:val="Normal"/>
        <w:bidi w:val="0"/>
        <w:jc w:val="start"/>
        <w:rPr/>
      </w:pPr>
      <w:r>
        <w:rPr/>
        <w:t> </w:t>
      </w:r>
    </w:p>
    <w:p>
      <w:pPr>
        <w:pStyle w:val="Normal"/>
        <w:bidi w:val="0"/>
        <w:jc w:val="start"/>
        <w:rPr/>
      </w:pPr>
      <w:r>
        <w:rPr/>
        <w:t>Допомога призначається на підставі заяви, до якої додаються:</w:t>
      </w:r>
    </w:p>
    <w:p>
      <w:pPr>
        <w:pStyle w:val="Normal"/>
        <w:bidi w:val="0"/>
        <w:spacing w:before="0" w:after="283"/>
        <w:jc w:val="start"/>
        <w:rPr/>
      </w:pPr>
      <w:r>
        <w:rPr/>
        <w:t> 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 w:end="0"/>
        <w:jc w:val="start"/>
        <w:rPr/>
      </w:pPr>
      <w:r>
        <w:rPr/>
        <w:t xml:space="preserve">копія свідоцтва про народження дитини – у разі подання заяви одним із батьків дитини, який постійно проживає з дитиною; 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 xml:space="preserve">копія рішення про встановлення опіки – у разі подання заяви опікуном дитини. </w:t>
      </w:r>
    </w:p>
    <w:p>
      <w:pPr>
        <w:pStyle w:val="BodyText"/>
        <w:bidi w:val="0"/>
        <w:spacing w:before="0" w:after="0"/>
        <w:jc w:val="start"/>
        <w:rPr/>
      </w:pPr>
      <w:r>
        <w:rPr/>
        <w:t> </w:t>
      </w:r>
    </w:p>
    <w:p>
      <w:pPr>
        <w:pStyle w:val="BodyText"/>
        <w:bidi w:val="0"/>
        <w:spacing w:before="0" w:after="0"/>
        <w:jc w:val="start"/>
        <w:rPr/>
      </w:pPr>
      <w:r>
        <w:rPr/>
        <w:t>Допомога при народженні дитини призначається за умови пред’явлення паспорта громадянина України або іншого документа, що посвідчує особу та підтверджує громадянство України.</w:t>
      </w:r>
    </w:p>
    <w:p>
      <w:pPr>
        <w:pStyle w:val="BodyText"/>
        <w:bidi w:val="0"/>
        <w:spacing w:before="0" w:after="0"/>
        <w:jc w:val="start"/>
        <w:rPr/>
      </w:pPr>
      <w:r>
        <w:rPr/>
        <w:t> </w:t>
      </w:r>
    </w:p>
    <w:p>
      <w:pPr>
        <w:pStyle w:val="BodyText"/>
        <w:bidi w:val="0"/>
        <w:spacing w:before="0" w:after="0"/>
        <w:jc w:val="start"/>
        <w:rPr>
          <w:b/>
        </w:rPr>
      </w:pPr>
      <w:r>
        <w:rPr>
          <w:b/>
        </w:rPr>
        <w:t>Важливо! </w:t>
      </w:r>
    </w:p>
    <w:p>
      <w:pPr>
        <w:pStyle w:val="BodyText"/>
        <w:bidi w:val="0"/>
        <w:spacing w:before="0" w:after="0"/>
        <w:jc w:val="start"/>
        <w:rPr/>
      </w:pPr>
      <w:r>
        <w:rPr/>
        <w:t> </w:t>
      </w:r>
    </w:p>
    <w:p>
      <w:pPr>
        <w:pStyle w:val="BodyText"/>
        <w:bidi w:val="0"/>
        <w:spacing w:before="0" w:after="0"/>
        <w:jc w:val="start"/>
        <w:rPr/>
      </w:pPr>
      <w:r>
        <w:rPr/>
        <w:t>Зазначений перелік документів є вичерпним.</w:t>
      </w:r>
    </w:p>
    <w:p>
      <w:pPr>
        <w:pStyle w:val="BodyText"/>
        <w:bidi w:val="0"/>
        <w:spacing w:before="0" w:after="0"/>
        <w:jc w:val="start"/>
        <w:rPr/>
      </w:pPr>
      <w:r>
        <w:rPr/>
        <w:t> </w:t>
      </w:r>
    </w:p>
    <w:p>
      <w:pPr>
        <w:pStyle w:val="BodyText"/>
        <w:bidi w:val="0"/>
        <w:spacing w:before="0" w:after="0"/>
        <w:jc w:val="start"/>
        <w:rPr/>
      </w:pPr>
      <w:r>
        <w:rPr/>
        <w:t>У разі народження, встановлення опіки над двома і більше дітьми допомога надається на кожну дитину.</w:t>
      </w:r>
    </w:p>
    <w:p>
      <w:pPr>
        <w:pStyle w:val="BodyText"/>
        <w:bidi w:val="0"/>
        <w:spacing w:before="0" w:after="0"/>
        <w:jc w:val="start"/>
        <w:rPr/>
      </w:pPr>
      <w:r>
        <w:rPr/>
        <w:t> </w:t>
      </w:r>
    </w:p>
    <w:p>
      <w:pPr>
        <w:pStyle w:val="BodyText"/>
        <w:bidi w:val="0"/>
        <w:spacing w:before="0" w:after="0"/>
        <w:jc w:val="start"/>
        <w:rPr/>
      </w:pPr>
      <w:r>
        <w:rPr/>
        <w:t>Допомога при народженні дитини призначається за умови, що заява про її призначення надана не пізніше ніж через дванадцять місяців з дня народження дитини.</w:t>
      </w:r>
    </w:p>
    <w:p>
      <w:pPr>
        <w:pStyle w:val="BodyText"/>
        <w:bidi w:val="0"/>
        <w:spacing w:before="0" w:after="0"/>
        <w:jc w:val="start"/>
        <w:rPr/>
      </w:pPr>
      <w:r>
        <w:rPr/>
        <w:t> </w:t>
      </w:r>
    </w:p>
    <w:p>
      <w:pPr>
        <w:pStyle w:val="BodyText"/>
        <w:bidi w:val="0"/>
        <w:spacing w:before="0" w:after="0"/>
        <w:jc w:val="start"/>
        <w:rPr>
          <w:b/>
        </w:rPr>
      </w:pPr>
      <w:r>
        <w:rPr>
          <w:b/>
        </w:rPr>
        <w:t>Зверніть увагу!</w:t>
      </w:r>
    </w:p>
    <w:p>
      <w:pPr>
        <w:pStyle w:val="BodyText"/>
        <w:bidi w:val="0"/>
        <w:spacing w:before="0" w:after="0"/>
        <w:jc w:val="start"/>
        <w:rPr/>
      </w:pPr>
      <w:r>
        <w:rPr/>
        <w:t> </w:t>
      </w:r>
    </w:p>
    <w:p>
      <w:pPr>
        <w:pStyle w:val="BodyText"/>
        <w:bidi w:val="0"/>
        <w:spacing w:before="0" w:after="0"/>
        <w:jc w:val="start"/>
        <w:rPr/>
      </w:pPr>
      <w:r>
        <w:rPr/>
        <w:t xml:space="preserve">Державна допомога при народженні дитини, призначена до 1 січня 2026 року, виплачується у порядку та розмірі, встановлених на дату призначення, до повного завершення її виплати </w:t>
      </w:r>
      <w:r>
        <w:rPr>
          <w:rStyle w:val="Emphasis"/>
        </w:rPr>
        <w:t>(абзац 2 пункту 1</w:t>
      </w:r>
      <w:r>
        <w:rPr>
          <w:rStyle w:val="Emphasis"/>
          <w:position w:val="8"/>
          <w:sz w:val="19"/>
        </w:rPr>
        <w:t xml:space="preserve">4 </w:t>
      </w:r>
      <w:r>
        <w:rPr>
          <w:rStyle w:val="Emphasis"/>
        </w:rPr>
        <w:t>Прикінцевих та перехідних положень Закону України від 05 листопада 2025 року № 4681-IX «Про внесення змін до деяких законів України щодо підтримки сімей з дітьми та створення умов, які сприяють поєднанню материнства (батьківства) з професійною діяльністю»)</w:t>
      </w:r>
      <w:r>
        <w:rPr/>
        <w:t xml:space="preserve">. </w:t>
      </w:r>
    </w:p>
    <w:p>
      <w:pPr>
        <w:pStyle w:val="BodyText"/>
        <w:bidi w:val="0"/>
        <w:spacing w:before="0" w:after="0"/>
        <w:jc w:val="start"/>
        <w:rPr/>
      </w:pPr>
      <w:r>
        <w:rPr/>
      </w:r>
    </w:p>
    <w:p>
      <w:pPr>
        <w:pStyle w:val="BodyText"/>
        <w:bidi w:val="0"/>
        <w:spacing w:before="0" w:after="140"/>
        <w:ind w:hanging="0" w:start="0" w:end="0"/>
        <w:jc w:val="start"/>
        <w:rPr>
          <w:b/>
          <w:bCs/>
          <w:i w:val="false"/>
          <w:i w:val="false"/>
          <w:iCs w:val="false"/>
          <w:lang w:val="uk-UA"/>
        </w:rPr>
      </w:pPr>
      <w:r>
        <w:rPr>
          <w:b/>
          <w:bCs/>
          <w:i w:val="false"/>
          <w:iCs w:val="false"/>
          <w:lang w:val="uk-UA"/>
        </w:rPr>
        <w:t xml:space="preserve">За інформацією Головного управління Пенсійного фонду України в Чернігівській області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cc" w:characterSet="windows-1251"/>
    <w:family w:val="swiss"/>
    <w:pitch w:val="variable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"/>
      <w:lvlJc w:val="start"/>
      <w:pPr>
        <w:tabs>
          <w:tab w:val="num" w:pos="709"/>
        </w:tabs>
        <w:ind w:start="709" w:hanging="283"/>
      </w:pPr>
      <w:rPr>
        <w:rFonts w:ascii="Wingdings" w:hAnsi="Wingdings" w:cs="Wingdings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uk-UA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uk-UA" w:eastAsia="zh-CN" w:bidi="hi-IN"/>
    </w:rPr>
  </w:style>
  <w:style w:type="paragraph" w:styleId="Heading1">
    <w:name w:val="heading 1"/>
    <w:basedOn w:val="Style14"/>
    <w:next w:val="BodyText"/>
    <w:qFormat/>
    <w:pPr>
      <w:spacing w:before="240" w:after="120"/>
      <w:outlineLvl w:val="0"/>
    </w:pPr>
    <w:rPr>
      <w:rFonts w:ascii="Liberation Serif" w:hAnsi="Liberation Serif" w:eastAsia="NSimSun" w:cs="Arial"/>
      <w:b/>
      <w:bCs/>
      <w:sz w:val="48"/>
      <w:szCs w:val="48"/>
    </w:rPr>
  </w:style>
  <w:style w:type="character" w:styleId="Style13">
    <w:name w:val="Маркери"/>
    <w:qFormat/>
    <w:rPr>
      <w:rFonts w:ascii="OpenSymbol" w:hAnsi="OpenSymbol" w:eastAsia="OpenSymbol" w:cs="OpenSymbol"/>
    </w:rPr>
  </w:style>
  <w:style w:type="character" w:styleId="Emphasis">
    <w:name w:val="Emphasis"/>
    <w:qFormat/>
    <w:rPr>
      <w:i/>
      <w:iCs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Покажчик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138</TotalTime>
  <Application>LibreOffice/25.2.7.2$Windows_X86_64 LibreOffice_project/5cbfd1ab6520636bb5f7b99185aa69bd7456825d</Application>
  <AppVersion>15.0000</AppVersion>
  <Pages>1</Pages>
  <Words>228</Words>
  <Characters>1367</Characters>
  <CharactersWithSpaces>1596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2026-01-06T12:54:55Z</dcterms:created>
  <dc:creator/>
  <dc:description/>
  <dc:language>uk-UA</dc:language>
  <cp:lastModifiedBy/>
  <dcterms:modified xsi:type="dcterms:W3CDTF">2026-01-06T15:24:01Z</dcterms:modified>
  <cp:revision>1</cp:revision>
  <dc:subject/>
  <dc:title/>
</cp:coreProperties>
</file>